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33FF22" w14:textId="1477C584" w:rsidR="0033027D" w:rsidRPr="006C2E80" w:rsidRDefault="00CF606A" w:rsidP="006C2E80">
      <w:pPr>
        <w:pStyle w:val="a4"/>
        <w:tabs>
          <w:tab w:val="right" w:pos="9638"/>
        </w:tabs>
        <w:rPr>
          <w:sz w:val="24"/>
          <w:szCs w:val="24"/>
        </w:rPr>
      </w:pPr>
      <w:r w:rsidRPr="00CF606A">
        <w:rPr>
          <w:sz w:val="24"/>
          <w:szCs w:val="24"/>
        </w:rPr>
        <w:t>3GPP TSG RAN meeting #96</w:t>
      </w:r>
      <w:r w:rsidR="0033027D" w:rsidRPr="006C2E80">
        <w:rPr>
          <w:sz w:val="24"/>
          <w:szCs w:val="24"/>
        </w:rPr>
        <w:t xml:space="preserve"> </w:t>
      </w:r>
      <w:r w:rsidR="0033027D" w:rsidRPr="006C2E80">
        <w:rPr>
          <w:sz w:val="24"/>
          <w:szCs w:val="24"/>
        </w:rPr>
        <w:tab/>
      </w:r>
      <w:r w:rsidR="0031779E">
        <w:rPr>
          <w:sz w:val="24"/>
          <w:szCs w:val="24"/>
        </w:rPr>
        <w:t>RP-22</w:t>
      </w:r>
      <w:r w:rsidR="00180997">
        <w:rPr>
          <w:sz w:val="24"/>
          <w:szCs w:val="24"/>
        </w:rPr>
        <w:t>1532</w:t>
      </w:r>
    </w:p>
    <w:p w14:paraId="55CF78DE" w14:textId="06272CF5" w:rsidR="006A45BA" w:rsidRDefault="00CF606A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CF606A">
        <w:rPr>
          <w:sz w:val="24"/>
          <w:szCs w:val="24"/>
        </w:rPr>
        <w:t>Budapest, Hungary, June 6-9,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5D7D923F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49A2" w:rsidRPr="00C854F4">
        <w:rPr>
          <w:rFonts w:ascii="Arial" w:eastAsia="Batang" w:hAnsi="Arial"/>
          <w:b/>
          <w:lang w:val="en-US" w:eastAsia="zh-CN"/>
        </w:rPr>
        <w:t xml:space="preserve">Huawei, </w:t>
      </w:r>
      <w:proofErr w:type="spellStart"/>
      <w:r w:rsidR="006449A2" w:rsidRPr="00C854F4">
        <w:rPr>
          <w:rFonts w:ascii="Arial" w:eastAsia="Batang" w:hAnsi="Arial"/>
          <w:b/>
          <w:lang w:val="en-US" w:eastAsia="zh-CN"/>
        </w:rPr>
        <w:t>HiSilicon</w:t>
      </w:r>
      <w:proofErr w:type="spellEnd"/>
    </w:p>
    <w:p w14:paraId="77734250" w14:textId="0D4E54D8" w:rsidR="006C2E80" w:rsidRPr="006C2E80" w:rsidRDefault="006449A2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449A2">
        <w:rPr>
          <w:rFonts w:ascii="Arial" w:eastAsia="Batang" w:hAnsi="Arial" w:cs="Arial"/>
          <w:b/>
          <w:sz w:val="24"/>
          <w:szCs w:val="24"/>
          <w:lang w:eastAsia="zh-CN"/>
        </w:rPr>
        <w:t>Dual Connectivity (DC) of 2 bands LTE inter-band CA (2DL/1UL) and 1 NR band (1DL/1UL)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1AF48F5A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F606A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="008E7D7C">
        <w:rPr>
          <w:rFonts w:ascii="Arial" w:eastAsia="Batang" w:hAnsi="Arial"/>
          <w:b/>
          <w:sz w:val="24"/>
          <w:szCs w:val="24"/>
          <w:lang w:val="en-US" w:eastAsia="zh-CN"/>
        </w:rPr>
        <w:t>.1</w:t>
      </w:r>
      <w:r w:rsidR="00CF606A">
        <w:rPr>
          <w:rFonts w:ascii="Arial" w:eastAsia="Batang" w:hAnsi="Arial"/>
          <w:b/>
          <w:sz w:val="24"/>
          <w:szCs w:val="24"/>
          <w:lang w:val="en-US" w:eastAsia="zh-CN"/>
        </w:rPr>
        <w:t>.5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61A6DE29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bookmarkStart w:id="0" w:name="OLE_LINK13"/>
      <w:r w:rsidR="006449A2" w:rsidRPr="006449A2">
        <w:t xml:space="preserve"> </w:t>
      </w:r>
      <w:r w:rsidR="001D364F">
        <w:t>Rel-18</w:t>
      </w:r>
      <w:r w:rsidR="006449A2" w:rsidRPr="00BE213A">
        <w:t xml:space="preserve"> </w:t>
      </w:r>
      <w:r w:rsidR="006449A2">
        <w:t>Dual Connectivity (DC)</w:t>
      </w:r>
      <w:r w:rsidR="006449A2" w:rsidRPr="00C854F4">
        <w:t xml:space="preserve"> of 2 bands LTE inter-band CA (2DL/1UL) and 1 NR band (1DL/1UL)</w:t>
      </w:r>
      <w:bookmarkEnd w:id="0"/>
    </w:p>
    <w:p w14:paraId="2730900B" w14:textId="2A19DE93" w:rsidR="003F268E" w:rsidRPr="00BA3A53" w:rsidRDefault="003F268E" w:rsidP="006C2E80">
      <w:pPr>
        <w:pStyle w:val="Guidance"/>
      </w:pPr>
    </w:p>
    <w:p w14:paraId="289CB42C" w14:textId="7364D2B1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6449A2">
        <w:t>DC_R18</w:t>
      </w:r>
      <w:r w:rsidR="006449A2" w:rsidRPr="00C45A58">
        <w:t>_2BLTE_1BNR_3DL2UL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5858684F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6449A2">
        <w:rPr>
          <w:i/>
          <w:iCs/>
        </w:rPr>
        <w:t>Rel-18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6449A2" w14:paraId="1750DD45" w14:textId="77777777" w:rsidTr="0079299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6449A2" w:rsidRDefault="006449A2" w:rsidP="006449A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vAlign w:val="center"/>
          </w:tcPr>
          <w:p w14:paraId="35B295F5" w14:textId="77777777" w:rsidR="006449A2" w:rsidRDefault="006449A2" w:rsidP="006449A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  <w:vAlign w:val="center"/>
          </w:tcPr>
          <w:p w14:paraId="1F2F978C" w14:textId="5EFCA0F4" w:rsidR="006449A2" w:rsidRDefault="006449A2" w:rsidP="006449A2">
            <w:pPr>
              <w:pStyle w:val="TAC"/>
            </w:pPr>
            <w:r w:rsidRPr="00576625">
              <w:t>X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7FD58A88" w14:textId="1CB7ACB9" w:rsidR="006449A2" w:rsidRDefault="006449A2" w:rsidP="006449A2">
            <w:pPr>
              <w:pStyle w:val="TAC"/>
            </w:pPr>
            <w:r w:rsidRPr="00576625">
              <w:t>X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14:paraId="3E3077D8" w14:textId="77777777" w:rsidR="006449A2" w:rsidRDefault="006449A2" w:rsidP="006449A2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  <w:vAlign w:val="center"/>
          </w:tcPr>
          <w:p w14:paraId="64727DCC" w14:textId="77777777" w:rsidR="006449A2" w:rsidRDefault="006449A2" w:rsidP="006449A2">
            <w:pPr>
              <w:pStyle w:val="TAC"/>
            </w:pPr>
          </w:p>
        </w:tc>
      </w:tr>
      <w:tr w:rsidR="006449A2" w14:paraId="25977CAD" w14:textId="77777777" w:rsidTr="0079299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6449A2" w:rsidRDefault="006449A2" w:rsidP="006449A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14:paraId="42581088" w14:textId="4D6A0741" w:rsidR="006449A2" w:rsidRDefault="006449A2" w:rsidP="006449A2">
            <w:pPr>
              <w:pStyle w:val="TAC"/>
            </w:pPr>
            <w:bookmarkStart w:id="1" w:name="OLE_LINK2"/>
            <w:r w:rsidRPr="00576625">
              <w:t>X</w:t>
            </w:r>
            <w:bookmarkEnd w:id="1"/>
          </w:p>
        </w:tc>
        <w:tc>
          <w:tcPr>
            <w:tcW w:w="1037" w:type="dxa"/>
            <w:vAlign w:val="center"/>
          </w:tcPr>
          <w:p w14:paraId="477F02DA" w14:textId="77777777" w:rsidR="006449A2" w:rsidRDefault="006449A2" w:rsidP="006449A2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E9D500A" w14:textId="77777777" w:rsidR="006449A2" w:rsidRDefault="006449A2" w:rsidP="006449A2">
            <w:pPr>
              <w:pStyle w:val="TAC"/>
            </w:pPr>
          </w:p>
        </w:tc>
        <w:tc>
          <w:tcPr>
            <w:tcW w:w="851" w:type="dxa"/>
            <w:vAlign w:val="center"/>
          </w:tcPr>
          <w:p w14:paraId="24149096" w14:textId="77A51E7A" w:rsidR="006449A2" w:rsidRDefault="006449A2" w:rsidP="006449A2">
            <w:pPr>
              <w:pStyle w:val="TAC"/>
            </w:pPr>
            <w:r w:rsidRPr="00576625">
              <w:t>X</w:t>
            </w:r>
          </w:p>
        </w:tc>
        <w:tc>
          <w:tcPr>
            <w:tcW w:w="1752" w:type="dxa"/>
            <w:vAlign w:val="center"/>
          </w:tcPr>
          <w:p w14:paraId="43FB9532" w14:textId="148F34AB" w:rsidR="006449A2" w:rsidRDefault="006449A2" w:rsidP="006449A2">
            <w:pPr>
              <w:pStyle w:val="TAC"/>
            </w:pPr>
            <w:r w:rsidRPr="00576625">
              <w:t>X</w:t>
            </w:r>
          </w:p>
        </w:tc>
      </w:tr>
      <w:tr w:rsidR="006449A2" w14:paraId="353482B9" w14:textId="77777777" w:rsidTr="0079299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6449A2" w:rsidRDefault="006449A2" w:rsidP="006449A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14:paraId="1651904E" w14:textId="77777777" w:rsidR="006449A2" w:rsidRDefault="006449A2" w:rsidP="006449A2">
            <w:pPr>
              <w:pStyle w:val="TAC"/>
            </w:pPr>
          </w:p>
        </w:tc>
        <w:tc>
          <w:tcPr>
            <w:tcW w:w="1037" w:type="dxa"/>
            <w:vAlign w:val="center"/>
          </w:tcPr>
          <w:p w14:paraId="5219BA8E" w14:textId="77777777" w:rsidR="006449A2" w:rsidRDefault="006449A2" w:rsidP="006449A2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016B898" w14:textId="77777777" w:rsidR="006449A2" w:rsidRDefault="006449A2" w:rsidP="006449A2">
            <w:pPr>
              <w:pStyle w:val="TAC"/>
            </w:pPr>
          </w:p>
        </w:tc>
        <w:tc>
          <w:tcPr>
            <w:tcW w:w="851" w:type="dxa"/>
            <w:vAlign w:val="center"/>
          </w:tcPr>
          <w:p w14:paraId="42B48559" w14:textId="77777777" w:rsidR="006449A2" w:rsidRDefault="006449A2" w:rsidP="006449A2">
            <w:pPr>
              <w:pStyle w:val="TAC"/>
            </w:pPr>
          </w:p>
        </w:tc>
        <w:tc>
          <w:tcPr>
            <w:tcW w:w="1752" w:type="dxa"/>
            <w:vAlign w:val="center"/>
          </w:tcPr>
          <w:p w14:paraId="226C70EA" w14:textId="77777777" w:rsidR="006449A2" w:rsidRDefault="006449A2" w:rsidP="006449A2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4E451D2" w:rsidR="004876B9" w:rsidRPr="00662741" w:rsidRDefault="006449A2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67BEEBC" w:rsidR="008835FC" w:rsidRDefault="006449A2" w:rsidP="006C2E80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6AE820B7" w14:textId="4B82808E" w:rsidR="008835FC" w:rsidRDefault="006449A2" w:rsidP="006C2E80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663BF2FB" w14:textId="688AB4C1" w:rsidR="008835FC" w:rsidRDefault="006449A2" w:rsidP="006C2E80">
            <w:pPr>
              <w:pStyle w:val="TAL"/>
            </w:pPr>
            <w:r w:rsidRPr="005946E9">
              <w:t>N/A</w:t>
            </w:r>
          </w:p>
        </w:tc>
        <w:tc>
          <w:tcPr>
            <w:tcW w:w="6010" w:type="dxa"/>
          </w:tcPr>
          <w:p w14:paraId="24E5739B" w14:textId="2C4542E8" w:rsidR="008835FC" w:rsidRPr="00251D80" w:rsidRDefault="006449A2" w:rsidP="006C2E80">
            <w:pPr>
              <w:pStyle w:val="TAL"/>
            </w:pPr>
            <w:r w:rsidRPr="005946E9"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8247C3E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49CBCD10" w14:textId="77777777" w:rsidR="006449A2" w:rsidRDefault="006449A2" w:rsidP="006449A2">
      <w:r>
        <w:t xml:space="preserve">All new </w:t>
      </w:r>
      <w:r>
        <w:rPr>
          <w:rFonts w:hint="eastAsia"/>
        </w:rPr>
        <w:t xml:space="preserve">DC </w:t>
      </w:r>
      <w:r>
        <w:t xml:space="preserve">configurations </w:t>
      </w:r>
      <w:r>
        <w:rPr>
          <w:rFonts w:hint="eastAsia"/>
        </w:rPr>
        <w:t xml:space="preserve">consisting of </w:t>
      </w:r>
      <w:r>
        <w:rPr>
          <w:rFonts w:eastAsia="Yu Gothic" w:hint="eastAsia"/>
        </w:rPr>
        <w:t>2 bands LTE inter-band CA (2DL/1UL) and 1 NR band (1DL/1UL)</w:t>
      </w:r>
      <w:r>
        <w:rPr>
          <w:rFonts w:hint="eastAsia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</w:rPr>
        <w:t xml:space="preserve">DC </w:t>
      </w:r>
      <w:r>
        <w:t xml:space="preserve">configurations </w:t>
      </w:r>
      <w:r>
        <w:rPr>
          <w:rFonts w:hint="eastAsia"/>
        </w:rPr>
        <w:t xml:space="preserve">consisting of </w:t>
      </w:r>
      <w:r>
        <w:rPr>
          <w:rFonts w:eastAsia="Yu Gothic" w:hint="eastAsia"/>
        </w:rPr>
        <w:t>2 bands LTE inter-band CA (2DL/1UL) and 1 NR band (1DL/1UL)</w:t>
      </w:r>
      <w:r>
        <w:t xml:space="preserve">. </w:t>
      </w:r>
    </w:p>
    <w:p w14:paraId="0C473D47" w14:textId="3A4DABFB" w:rsidR="006449A2" w:rsidRPr="008B2173" w:rsidRDefault="006449A2" w:rsidP="006449A2">
      <w:pPr>
        <w:rPr>
          <w:rFonts w:eastAsia="Yu Gothic"/>
        </w:rPr>
      </w:pPr>
      <w:r w:rsidRPr="008B2173">
        <w:rPr>
          <w:rFonts w:eastAsia="Yu Gothic" w:hint="eastAsia"/>
        </w:rPr>
        <w:t>The precondition</w:t>
      </w:r>
      <w:r>
        <w:rPr>
          <w:rFonts w:eastAsia="Yu Gothic" w:hint="eastAsia"/>
        </w:rPr>
        <w:t>s</w:t>
      </w:r>
      <w:r w:rsidRPr="008B2173">
        <w:rPr>
          <w:rFonts w:eastAsia="Yu Gothic" w:hint="eastAsia"/>
        </w:rPr>
        <w:t xml:space="preserve"> to </w:t>
      </w:r>
      <w:r>
        <w:rPr>
          <w:rFonts w:eastAsia="Yu Mincho"/>
          <w:lang w:eastAsia="ko-KR"/>
        </w:rPr>
        <w:t xml:space="preserve">propose </w:t>
      </w:r>
      <w:r>
        <w:rPr>
          <w:rFonts w:eastAsia="Yu Gothic" w:hint="eastAsia"/>
        </w:rPr>
        <w:t>3 different bands</w:t>
      </w:r>
      <w:r w:rsidRPr="00000010">
        <w:rPr>
          <w:rFonts w:eastAsia="Yu Gothic" w:hint="eastAsia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</w:rPr>
        <w:t xml:space="preserve"> with 2 </w:t>
      </w:r>
      <w:r>
        <w:rPr>
          <w:rFonts w:eastAsia="Yu Gothic" w:hint="eastAsia"/>
        </w:rPr>
        <w:t xml:space="preserve">different </w:t>
      </w:r>
      <w:r w:rsidRPr="00000010">
        <w:rPr>
          <w:rFonts w:eastAsia="Yu Gothic" w:hint="eastAsia"/>
        </w:rPr>
        <w:t>bands UL</w:t>
      </w:r>
      <w:r>
        <w:rPr>
          <w:rFonts w:eastAsia="Yu Gothic" w:hint="eastAsia"/>
        </w:rPr>
        <w:t xml:space="preserve"> </w:t>
      </w:r>
      <w:proofErr w:type="gramStart"/>
      <w:r>
        <w:rPr>
          <w:rFonts w:eastAsia="Yu Gothic" w:hint="eastAsia"/>
        </w:rPr>
        <w:t>(</w:t>
      </w:r>
      <w:r>
        <w:rPr>
          <w:rFonts w:hint="eastAsia"/>
        </w:rPr>
        <w:t xml:space="preserve"> 2</w:t>
      </w:r>
      <w:proofErr w:type="gramEnd"/>
      <w:r>
        <w:rPr>
          <w:rFonts w:hint="eastAsia"/>
        </w:rPr>
        <w:t xml:space="preserve"> different LTE bands and 1 NR band)</w:t>
      </w:r>
      <w:r>
        <w:rPr>
          <w:rFonts w:eastAsia="Yu Mincho"/>
          <w:lang w:eastAsia="ko-KR"/>
        </w:rPr>
        <w:t xml:space="preserve"> in rel-18 </w:t>
      </w:r>
      <w:r>
        <w:rPr>
          <w:rFonts w:eastAsia="Yu Gothic" w:hint="eastAsia"/>
        </w:rPr>
        <w:t>are</w:t>
      </w:r>
      <w:r w:rsidRPr="008B2173">
        <w:rPr>
          <w:rFonts w:eastAsia="Yu Gothic" w:hint="eastAsia"/>
        </w:rPr>
        <w:t xml:space="preserve"> as follows.</w:t>
      </w:r>
    </w:p>
    <w:p w14:paraId="240675EE" w14:textId="77777777" w:rsidR="006449A2" w:rsidRPr="00630341" w:rsidRDefault="006449A2" w:rsidP="006449A2">
      <w:pPr>
        <w:numPr>
          <w:ilvl w:val="0"/>
          <w:numId w:val="11"/>
        </w:numPr>
        <w:rPr>
          <w:rFonts w:eastAsia="Yu Mincho"/>
          <w:lang w:eastAsia="ko-KR"/>
        </w:rPr>
      </w:pPr>
      <w:r>
        <w:rPr>
          <w:rFonts w:hint="eastAsia"/>
        </w:rPr>
        <w:t>Constituent LTE inter band CA including intra band CA for 2 different bands DL with 1 band UL shall be completed and specified in advance.</w:t>
      </w:r>
    </w:p>
    <w:p w14:paraId="26E6FA96" w14:textId="601A7214" w:rsidR="006449A2" w:rsidRPr="003664CA" w:rsidRDefault="0081555F" w:rsidP="006449A2">
      <w:pPr>
        <w:numPr>
          <w:ilvl w:val="0"/>
          <w:numId w:val="11"/>
        </w:numPr>
        <w:rPr>
          <w:rFonts w:eastAsia="Yu Mincho"/>
          <w:lang w:eastAsia="ko-KR"/>
        </w:rPr>
      </w:pPr>
      <w:r>
        <w:rPr>
          <w:rFonts w:hint="eastAsia"/>
        </w:rPr>
        <w:t xml:space="preserve">Constituent </w:t>
      </w:r>
      <w:r w:rsidR="006449A2">
        <w:rPr>
          <w:rFonts w:hint="eastAsia"/>
        </w:rPr>
        <w:t xml:space="preserve">paired </w:t>
      </w:r>
      <w:r w:rsidR="006449A2">
        <w:t>DC</w:t>
      </w:r>
      <w:r w:rsidR="006449A2" w:rsidRPr="000E3598">
        <w:t xml:space="preserve"> </w:t>
      </w:r>
      <w:r w:rsidR="006449A2">
        <w:rPr>
          <w:rFonts w:hint="eastAsia"/>
        </w:rPr>
        <w:t xml:space="preserve">configurations </w:t>
      </w:r>
      <w:r w:rsidR="006449A2" w:rsidRPr="000E3598">
        <w:t xml:space="preserve">of 1 LTE band </w:t>
      </w:r>
      <w:r w:rsidR="006449A2">
        <w:rPr>
          <w:rFonts w:hint="eastAsia"/>
        </w:rPr>
        <w:t xml:space="preserve">including intra band CA </w:t>
      </w:r>
      <w:r w:rsidR="006449A2" w:rsidRPr="000E3598">
        <w:t xml:space="preserve">+ 1 NR band used in a certain </w:t>
      </w:r>
      <w:r w:rsidR="006449A2">
        <w:rPr>
          <w:rFonts w:hint="eastAsia"/>
        </w:rPr>
        <w:t>3 different bands</w:t>
      </w:r>
      <w:r w:rsidR="006449A2" w:rsidRPr="000E3598">
        <w:t xml:space="preserve"> DL with 2</w:t>
      </w:r>
      <w:r w:rsidR="006449A2">
        <w:rPr>
          <w:rFonts w:hint="eastAsia"/>
        </w:rPr>
        <w:t xml:space="preserve"> different</w:t>
      </w:r>
      <w:r w:rsidR="006449A2" w:rsidRPr="000E3598">
        <w:t xml:space="preserve"> bands UL</w:t>
      </w:r>
      <w:r w:rsidR="006449A2">
        <w:rPr>
          <w:rFonts w:hint="eastAsia"/>
        </w:rPr>
        <w:t xml:space="preserve"> shall be completed and specified in advance.</w:t>
      </w:r>
    </w:p>
    <w:p w14:paraId="06281F24" w14:textId="77777777" w:rsidR="006449A2" w:rsidRPr="008230B2" w:rsidRDefault="006449A2" w:rsidP="006449A2">
      <w:pPr>
        <w:rPr>
          <w:rFonts w:eastAsia="Yu Mincho"/>
          <w:lang w:eastAsia="ko-KR"/>
        </w:rPr>
      </w:pPr>
      <w:r w:rsidRPr="000E3598">
        <w:t>Ex</w:t>
      </w:r>
      <w:r>
        <w:rPr>
          <w:rFonts w:hint="eastAsia"/>
        </w:rPr>
        <w:t>ample 1</w:t>
      </w:r>
      <w:r w:rsidRPr="000E3598">
        <w:t xml:space="preserve">: If </w:t>
      </w:r>
      <w:r>
        <w:rPr>
          <w:rFonts w:hint="eastAsia"/>
        </w:rPr>
        <w:t xml:space="preserve">the following </w:t>
      </w:r>
      <w:r>
        <w:t>configuration</w:t>
      </w:r>
      <w:r>
        <w:rPr>
          <w:rFonts w:hint="eastAsia"/>
        </w:rPr>
        <w:t xml:space="preserve"> </w:t>
      </w:r>
      <w:r w:rsidRPr="000E3598"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6449A2" w:rsidRPr="00576625" w14:paraId="2A594FCC" w14:textId="77777777" w:rsidTr="00265D56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4C3F68F7" w14:textId="77777777" w:rsidR="006449A2" w:rsidRPr="00576625" w:rsidRDefault="006449A2" w:rsidP="00265D56">
            <w:pPr>
              <w:pStyle w:val="TAH"/>
              <w:rPr>
                <w:lang w:val="en-US" w:eastAsia="fi-FI"/>
              </w:rPr>
            </w:pPr>
            <w:r w:rsidRPr="00576625">
              <w:rPr>
                <w:lang w:val="en-US"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37AAB11C" w14:textId="77777777" w:rsidR="006449A2" w:rsidRPr="00576625" w:rsidDel="00C35823" w:rsidRDefault="006449A2" w:rsidP="00265D56">
            <w:pPr>
              <w:pStyle w:val="TAH"/>
              <w:rPr>
                <w:lang w:eastAsia="fi-FI"/>
              </w:rPr>
            </w:pPr>
            <w:r w:rsidRPr="00576625">
              <w:rPr>
                <w:lang w:val="en-US" w:eastAsia="fi-FI"/>
              </w:rPr>
              <w:t>Uplink DC</w:t>
            </w:r>
            <w:r w:rsidRPr="00576625">
              <w:rPr>
                <w:rFonts w:hint="eastAsia"/>
                <w:lang w:val="en-US"/>
              </w:rPr>
              <w:t xml:space="preserve"> </w:t>
            </w:r>
            <w:r w:rsidRPr="00576625">
              <w:rPr>
                <w:lang w:val="en-US" w:eastAsia="fi-FI"/>
              </w:rPr>
              <w:t>configuration</w:t>
            </w:r>
          </w:p>
        </w:tc>
      </w:tr>
      <w:tr w:rsidR="006449A2" w:rsidRPr="00576625" w14:paraId="6344C7B7" w14:textId="77777777" w:rsidTr="00265D56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F5709AB" w14:textId="77777777" w:rsidR="006449A2" w:rsidRPr="00576625" w:rsidRDefault="006449A2" w:rsidP="00265D56">
            <w:pPr>
              <w:pStyle w:val="TAH"/>
              <w:rPr>
                <w:b w:val="0"/>
                <w:lang w:val="en-US"/>
              </w:rPr>
            </w:pPr>
            <w:r w:rsidRPr="00576625">
              <w:rPr>
                <w:rFonts w:hint="eastAsia"/>
                <w:b w:val="0"/>
                <w:lang w:val="en-US"/>
              </w:rPr>
              <w:t>DC_1A-2A_n3A</w:t>
            </w:r>
          </w:p>
        </w:tc>
        <w:tc>
          <w:tcPr>
            <w:tcW w:w="5883" w:type="dxa"/>
            <w:vAlign w:val="center"/>
          </w:tcPr>
          <w:p w14:paraId="091AC6AE" w14:textId="77777777" w:rsidR="006449A2" w:rsidRPr="00576625" w:rsidRDefault="006449A2" w:rsidP="00265D56">
            <w:pPr>
              <w:pStyle w:val="TAH"/>
              <w:rPr>
                <w:b w:val="0"/>
                <w:lang w:val="en-US"/>
              </w:rPr>
            </w:pPr>
            <w:r w:rsidRPr="00576625">
              <w:rPr>
                <w:rFonts w:hint="eastAsia"/>
                <w:b w:val="0"/>
                <w:lang w:val="en-US"/>
              </w:rPr>
              <w:t>DC_1A_n3</w:t>
            </w:r>
            <w:r w:rsidRPr="00576625">
              <w:rPr>
                <w:b w:val="0"/>
                <w:lang w:val="en-US"/>
              </w:rPr>
              <w:t>A</w:t>
            </w:r>
            <w:r w:rsidRPr="00576625">
              <w:rPr>
                <w:rFonts w:hint="eastAsia"/>
                <w:b w:val="0"/>
                <w:lang w:val="en-US"/>
              </w:rPr>
              <w:t>, DC_2A_n3A</w:t>
            </w:r>
          </w:p>
        </w:tc>
      </w:tr>
    </w:tbl>
    <w:p w14:paraId="60AEB4C2" w14:textId="77777777" w:rsidR="006449A2" w:rsidRPr="00630341" w:rsidRDefault="006449A2" w:rsidP="006449A2">
      <w:pPr>
        <w:numPr>
          <w:ilvl w:val="0"/>
          <w:numId w:val="11"/>
        </w:numPr>
        <w:spacing w:beforeLines="50" w:before="120"/>
        <w:ind w:left="357" w:hanging="357"/>
        <w:rPr>
          <w:rFonts w:eastAsia="Yu Mincho"/>
          <w:lang w:eastAsia="ko-KR"/>
        </w:rPr>
      </w:pPr>
      <w:r>
        <w:rPr>
          <w:rFonts w:hint="eastAsia"/>
        </w:rPr>
        <w:t xml:space="preserve">LTE CA of </w:t>
      </w:r>
      <w:r w:rsidRPr="000E3598">
        <w:t>CA_1A-</w:t>
      </w:r>
      <w:r>
        <w:rPr>
          <w:rFonts w:hint="eastAsia"/>
        </w:rPr>
        <w:t>2A shall be completed and specified in advance.</w:t>
      </w:r>
    </w:p>
    <w:p w14:paraId="29596B4B" w14:textId="77777777" w:rsidR="006449A2" w:rsidRPr="00783308" w:rsidRDefault="006449A2" w:rsidP="006449A2">
      <w:pPr>
        <w:numPr>
          <w:ilvl w:val="0"/>
          <w:numId w:val="11"/>
        </w:numPr>
        <w:rPr>
          <w:rFonts w:eastAsia="Yu Mincho"/>
          <w:lang w:eastAsia="ko-KR"/>
        </w:rPr>
      </w:pPr>
      <w:r>
        <w:rPr>
          <w:rFonts w:hint="eastAsia"/>
        </w:rPr>
        <w:t xml:space="preserve">DC of </w:t>
      </w:r>
      <w:r w:rsidRPr="000E3598">
        <w:t>DC_1A_</w:t>
      </w:r>
      <w:r>
        <w:rPr>
          <w:rFonts w:hint="eastAsia"/>
        </w:rPr>
        <w:t xml:space="preserve">n3A and DC_2A_n3A shall be completed and specified in advance. </w:t>
      </w:r>
    </w:p>
    <w:p w14:paraId="6675D68A" w14:textId="77777777" w:rsidR="006449A2" w:rsidRPr="00630341" w:rsidRDefault="006449A2" w:rsidP="006449A2">
      <w:pPr>
        <w:rPr>
          <w:rFonts w:eastAsia="Yu Mincho"/>
          <w:lang w:eastAsia="ko-KR"/>
        </w:rPr>
      </w:pPr>
      <w:r w:rsidRPr="000E3598">
        <w:t>Ex</w:t>
      </w:r>
      <w:r>
        <w:rPr>
          <w:rFonts w:hint="eastAsia"/>
        </w:rPr>
        <w:t>ample 2</w:t>
      </w:r>
      <w:r w:rsidRPr="000E3598">
        <w:t xml:space="preserve">: If </w:t>
      </w:r>
      <w:r>
        <w:rPr>
          <w:rFonts w:hint="eastAsia"/>
        </w:rPr>
        <w:t xml:space="preserve">the following </w:t>
      </w:r>
      <w:r>
        <w:t>configuration</w:t>
      </w:r>
      <w:r>
        <w:rPr>
          <w:rFonts w:hint="eastAsia"/>
        </w:rPr>
        <w:t xml:space="preserve"> </w:t>
      </w:r>
      <w:r w:rsidRPr="000E3598"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6449A2" w:rsidRPr="00576625" w14:paraId="6E5E54AA" w14:textId="77777777" w:rsidTr="00265D56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1B4521C" w14:textId="77777777" w:rsidR="006449A2" w:rsidRPr="00576625" w:rsidRDefault="006449A2" w:rsidP="00265D56">
            <w:pPr>
              <w:pStyle w:val="TAH"/>
              <w:rPr>
                <w:lang w:val="en-US" w:eastAsia="fi-FI"/>
              </w:rPr>
            </w:pPr>
            <w:r w:rsidRPr="00576625">
              <w:rPr>
                <w:lang w:val="en-US"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0DBEDE2E" w14:textId="77777777" w:rsidR="006449A2" w:rsidRPr="00576625" w:rsidDel="00C35823" w:rsidRDefault="006449A2" w:rsidP="00265D56">
            <w:pPr>
              <w:pStyle w:val="TAH"/>
              <w:rPr>
                <w:lang w:eastAsia="fi-FI"/>
              </w:rPr>
            </w:pPr>
            <w:r w:rsidRPr="00576625">
              <w:rPr>
                <w:lang w:val="en-US" w:eastAsia="fi-FI"/>
              </w:rPr>
              <w:t>Uplink DC</w:t>
            </w:r>
            <w:r w:rsidRPr="00576625">
              <w:rPr>
                <w:rFonts w:hint="eastAsia"/>
                <w:lang w:val="en-US"/>
              </w:rPr>
              <w:t xml:space="preserve"> </w:t>
            </w:r>
            <w:r w:rsidRPr="00576625">
              <w:rPr>
                <w:lang w:val="en-US" w:eastAsia="fi-FI"/>
              </w:rPr>
              <w:t>configuration</w:t>
            </w:r>
          </w:p>
        </w:tc>
      </w:tr>
      <w:tr w:rsidR="006449A2" w:rsidRPr="00576625" w14:paraId="7D9DAF1B" w14:textId="77777777" w:rsidTr="00265D56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3E2E250" w14:textId="77777777" w:rsidR="006449A2" w:rsidRPr="00576625" w:rsidRDefault="006449A2" w:rsidP="00265D56">
            <w:pPr>
              <w:pStyle w:val="TAH"/>
              <w:rPr>
                <w:b w:val="0"/>
                <w:lang w:val="en-US"/>
              </w:rPr>
            </w:pPr>
            <w:r w:rsidRPr="00576625">
              <w:rPr>
                <w:rFonts w:hint="eastAsia"/>
                <w:b w:val="0"/>
                <w:lang w:val="en-US"/>
              </w:rPr>
              <w:t>DC_1C-2A_n3C</w:t>
            </w:r>
          </w:p>
        </w:tc>
        <w:tc>
          <w:tcPr>
            <w:tcW w:w="5883" w:type="dxa"/>
            <w:vAlign w:val="center"/>
          </w:tcPr>
          <w:p w14:paraId="2210E7EA" w14:textId="77777777" w:rsidR="006449A2" w:rsidRPr="00576625" w:rsidRDefault="006449A2" w:rsidP="00265D56">
            <w:pPr>
              <w:pStyle w:val="TAH"/>
              <w:rPr>
                <w:b w:val="0"/>
                <w:lang w:val="en-US"/>
              </w:rPr>
            </w:pPr>
            <w:r w:rsidRPr="00576625">
              <w:rPr>
                <w:rFonts w:hint="eastAsia"/>
                <w:b w:val="0"/>
                <w:lang w:val="en-US"/>
              </w:rPr>
              <w:t>DC_1C_n3C, DC_2A_n3C</w:t>
            </w:r>
          </w:p>
        </w:tc>
      </w:tr>
    </w:tbl>
    <w:p w14:paraId="25539A5E" w14:textId="77777777" w:rsidR="006449A2" w:rsidRDefault="006449A2" w:rsidP="006449A2">
      <w:pPr>
        <w:numPr>
          <w:ilvl w:val="0"/>
          <w:numId w:val="11"/>
        </w:numPr>
        <w:spacing w:beforeLines="50" w:before="120"/>
        <w:ind w:left="357" w:hanging="357"/>
      </w:pPr>
      <w:r>
        <w:rPr>
          <w:rFonts w:hint="eastAsia"/>
        </w:rPr>
        <w:t>LTE CA of DL_</w:t>
      </w:r>
      <w:r w:rsidRPr="000E3598">
        <w:t>CA_1</w:t>
      </w:r>
      <w:r>
        <w:rPr>
          <w:rFonts w:hint="eastAsia"/>
        </w:rPr>
        <w:t>C</w:t>
      </w:r>
      <w:r w:rsidRPr="000E3598">
        <w:t>-</w:t>
      </w:r>
      <w:r>
        <w:rPr>
          <w:rFonts w:hint="eastAsia"/>
        </w:rPr>
        <w:t>2A_UL_CA_1C shall be completed and specified in advance.</w:t>
      </w:r>
    </w:p>
    <w:p w14:paraId="1355CFDC" w14:textId="77777777" w:rsidR="006449A2" w:rsidRPr="000E3598" w:rsidRDefault="006449A2" w:rsidP="006449A2">
      <w:pPr>
        <w:numPr>
          <w:ilvl w:val="0"/>
          <w:numId w:val="11"/>
        </w:numPr>
      </w:pPr>
      <w:r>
        <w:rPr>
          <w:rFonts w:hint="eastAsia"/>
        </w:rPr>
        <w:t xml:space="preserve">DC of </w:t>
      </w:r>
      <w:r>
        <w:t>DC</w:t>
      </w:r>
      <w:r>
        <w:rPr>
          <w:rFonts w:hint="eastAsia"/>
        </w:rPr>
        <w:t>_1C</w:t>
      </w:r>
      <w:r w:rsidRPr="000E3598">
        <w:t>_</w:t>
      </w:r>
      <w:r>
        <w:rPr>
          <w:rFonts w:hint="eastAsia"/>
        </w:rPr>
        <w:t>n3C and DC_2A_n3C shall be completed and specified in advance.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E05ECE1" w14:textId="77777777" w:rsidR="0081555F" w:rsidRDefault="0081555F" w:rsidP="0081555F">
      <w:pPr>
        <w:numPr>
          <w:ilvl w:val="0"/>
          <w:numId w:val="13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</w:rPr>
        <w:t xml:space="preserve">DC </w:t>
      </w:r>
      <w:r>
        <w:t xml:space="preserve">configurations </w:t>
      </w:r>
      <w:r>
        <w:rPr>
          <w:rFonts w:hint="eastAsia"/>
        </w:rPr>
        <w:t xml:space="preserve">consisting of </w:t>
      </w:r>
      <w:r>
        <w:rPr>
          <w:rFonts w:eastAsia="Yu Gothic" w:hint="eastAsia"/>
        </w:rPr>
        <w:t>2 bands LTE inter-band CA (2DL/1UL) and 1 NR band (1DL/1UL)</w:t>
      </w:r>
      <w:r>
        <w:t xml:space="preserve"> including at least</w:t>
      </w:r>
    </w:p>
    <w:p w14:paraId="645D3034" w14:textId="77777777" w:rsidR="0081555F" w:rsidRDefault="0081555F" w:rsidP="0081555F">
      <w:pPr>
        <w:numPr>
          <w:ilvl w:val="1"/>
          <w:numId w:val="13"/>
        </w:numPr>
        <w:ind w:right="-99"/>
      </w:pPr>
      <w:r>
        <w:t>Applicable frequencies</w:t>
      </w:r>
      <w:r>
        <w:rPr>
          <w:rFonts w:hint="eastAsia"/>
        </w:rPr>
        <w:t xml:space="preserve"> if necessary</w:t>
      </w:r>
    </w:p>
    <w:p w14:paraId="660F2B22" w14:textId="77777777" w:rsidR="0081555F" w:rsidRDefault="0081555F" w:rsidP="0081555F">
      <w:pPr>
        <w:numPr>
          <w:ilvl w:val="0"/>
          <w:numId w:val="13"/>
        </w:numPr>
        <w:ind w:right="-99"/>
      </w:pPr>
      <w:r>
        <w:t>Analyse combinations that have self-desensitization due to following reasons:</w:t>
      </w:r>
    </w:p>
    <w:p w14:paraId="6EF694EF" w14:textId="77777777" w:rsidR="0081555F" w:rsidRDefault="0081555F" w:rsidP="0081555F">
      <w:pPr>
        <w:numPr>
          <w:ilvl w:val="1"/>
          <w:numId w:val="13"/>
        </w:numPr>
        <w:ind w:right="-99"/>
      </w:pPr>
      <w:r>
        <w:t xml:space="preserve">TX Harmonic </w:t>
      </w:r>
      <w:r>
        <w:rPr>
          <w:rFonts w:hint="eastAsia"/>
        </w:rPr>
        <w:t xml:space="preserve">and/or intermodulation </w:t>
      </w:r>
      <w:r>
        <w:t>overlap of receive band</w:t>
      </w:r>
    </w:p>
    <w:p w14:paraId="04BC9003" w14:textId="77777777" w:rsidR="0081555F" w:rsidRDefault="0081555F" w:rsidP="0081555F">
      <w:pPr>
        <w:numPr>
          <w:ilvl w:val="1"/>
          <w:numId w:val="13"/>
        </w:numPr>
        <w:ind w:right="-99"/>
      </w:pPr>
      <w:r>
        <w:t>TX signal overlap of receiver harmonic frequency</w:t>
      </w:r>
    </w:p>
    <w:p w14:paraId="50ED67E1" w14:textId="77777777" w:rsidR="0081555F" w:rsidRDefault="0081555F" w:rsidP="0081555F">
      <w:pPr>
        <w:numPr>
          <w:ilvl w:val="1"/>
          <w:numId w:val="13"/>
        </w:numPr>
        <w:ind w:right="-99"/>
      </w:pPr>
      <w:r>
        <w:lastRenderedPageBreak/>
        <w:t>TX frequency being in close proximity of one of the receive bands</w:t>
      </w:r>
    </w:p>
    <w:p w14:paraId="3EB703B2" w14:textId="77777777" w:rsidR="0081555F" w:rsidRDefault="0081555F" w:rsidP="0081555F">
      <w:pPr>
        <w:numPr>
          <w:ilvl w:val="1"/>
          <w:numId w:val="13"/>
        </w:numPr>
        <w:ind w:right="-99"/>
      </w:pPr>
      <w:r>
        <w:t>Any other identified reasons</w:t>
      </w:r>
      <w:r>
        <w:rPr>
          <w:rFonts w:hint="eastAsia"/>
        </w:rPr>
        <w:t xml:space="preserve"> such that insufficient cross band isolation, harmonic mixing </w:t>
      </w:r>
    </w:p>
    <w:p w14:paraId="0E159F28" w14:textId="77777777" w:rsidR="0081555F" w:rsidRDefault="0081555F" w:rsidP="0081555F">
      <w:pPr>
        <w:numPr>
          <w:ilvl w:val="0"/>
          <w:numId w:val="13"/>
        </w:numPr>
        <w:ind w:right="-99"/>
      </w:pPr>
      <w:r>
        <w:t>For the combination where self-desensitization exists, specify at least needed</w:t>
      </w:r>
    </w:p>
    <w:p w14:paraId="6E876CB0" w14:textId="77777777" w:rsidR="0081555F" w:rsidRPr="006D65D5" w:rsidRDefault="0081555F" w:rsidP="0081555F">
      <w:pPr>
        <w:numPr>
          <w:ilvl w:val="1"/>
          <w:numId w:val="12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</w:rPr>
        <w:t>, c</w:t>
      </w:r>
      <w:r>
        <w:rPr>
          <w:rFonts w:hint="eastAsia"/>
          <w:vertAlign w:val="subscript"/>
        </w:rPr>
        <w:tab/>
      </w:r>
    </w:p>
    <w:p w14:paraId="5C618DC1" w14:textId="77777777" w:rsidR="0081555F" w:rsidRDefault="0081555F" w:rsidP="0081555F">
      <w:pPr>
        <w:numPr>
          <w:ilvl w:val="1"/>
          <w:numId w:val="12"/>
        </w:numPr>
        <w:ind w:right="-99"/>
      </w:pPr>
      <w:r>
        <w:t>Reference sensitivity exceptions</w:t>
      </w:r>
      <w:r>
        <w:rPr>
          <w:rFonts w:hint="eastAsia"/>
        </w:rPr>
        <w:t xml:space="preserve"> including MSD test cases</w:t>
      </w:r>
    </w:p>
    <w:p w14:paraId="2587FBA8" w14:textId="77777777" w:rsidR="0081555F" w:rsidRDefault="0081555F" w:rsidP="0081555F">
      <w:pPr>
        <w:numPr>
          <w:ilvl w:val="0"/>
          <w:numId w:val="13"/>
        </w:numPr>
        <w:ind w:right="-99"/>
      </w:pPr>
      <w:r>
        <w:t>Add conformance testing in RAN5 specifications (to follow at a later stage)</w:t>
      </w:r>
    </w:p>
    <w:p w14:paraId="6CCE2E00" w14:textId="13B4822D" w:rsidR="0081555F" w:rsidRDefault="0081555F" w:rsidP="0081555F">
      <w:pPr>
        <w:spacing w:after="0"/>
        <w:rPr>
          <w:bCs/>
        </w:rPr>
      </w:pPr>
      <w:r>
        <w:rPr>
          <w:bCs/>
        </w:rPr>
        <w:t>Of all REL-18</w:t>
      </w:r>
      <w:r w:rsidRPr="00826E6B">
        <w:rPr>
          <w:bCs/>
        </w:rPr>
        <w:t xml:space="preserve"> </w:t>
      </w:r>
      <w:r>
        <w:rPr>
          <w:rFonts w:hint="eastAsia"/>
        </w:rPr>
        <w:t xml:space="preserve">DC </w:t>
      </w:r>
      <w:r>
        <w:t xml:space="preserve">configurations </w:t>
      </w:r>
      <w:r>
        <w:rPr>
          <w:rFonts w:hint="eastAsia"/>
        </w:rPr>
        <w:t xml:space="preserve">consisting of   </w:t>
      </w:r>
      <w:r>
        <w:rPr>
          <w:rFonts w:eastAsia="Yu Gothic" w:hint="eastAsia"/>
        </w:rPr>
        <w:t>2 bands LTE inter-band CA (2DL/1UL) and 1 NR band (1DL/1UL)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</w:t>
      </w:r>
    </w:p>
    <w:p w14:paraId="3CC7AB43" w14:textId="77777777" w:rsidR="0081555F" w:rsidRDefault="0081555F" w:rsidP="0081555F">
      <w:pPr>
        <w:spacing w:after="0"/>
        <w:rPr>
          <w:bCs/>
        </w:rPr>
      </w:pPr>
    </w:p>
    <w:p w14:paraId="53020D85" w14:textId="77777777" w:rsidR="0081555F" w:rsidRPr="00F87467" w:rsidRDefault="0081555F" w:rsidP="0081555F">
      <w:pPr>
        <w:spacing w:after="0"/>
        <w:rPr>
          <w:b/>
          <w:bCs/>
        </w:rPr>
        <w:sectPr w:rsidR="0081555F" w:rsidRPr="00F87467" w:rsidSect="0057662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</w:rPr>
        <w:t>DC</w:t>
      </w:r>
      <w:r w:rsidRPr="00F87467">
        <w:rPr>
          <w:rFonts w:hint="eastAsia"/>
          <w:b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</w:p>
    <w:p w14:paraId="157F3CB1" w14:textId="77777777" w:rsidR="006C2E80" w:rsidRPr="0081555F" w:rsidRDefault="006C2E80" w:rsidP="006C2E80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111BE9CD" w14:textId="240F7475" w:rsidR="0081555F" w:rsidRPr="006C2E80" w:rsidRDefault="00FF3F0C" w:rsidP="0081555F">
            <w:pPr>
              <w:pStyle w:val="Guidance"/>
              <w:spacing w:after="0"/>
            </w:pPr>
            <w:r w:rsidRPr="006C2E80">
              <w:t>Internal TR</w:t>
            </w:r>
          </w:p>
          <w:p w14:paraId="76E52879" w14:textId="0EF2BFAF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7508D1E7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6BC57591" w:rsidR="00FF3F0C" w:rsidRPr="006C2E80" w:rsidRDefault="0081555F" w:rsidP="006C2E80">
            <w:pPr>
              <w:pStyle w:val="Guidance"/>
              <w:spacing w:after="0"/>
            </w:pPr>
            <w:r w:rsidRPr="00576625">
              <w:t>Dual Connectivity of 2 bands LTE inter-band CA and 1 NR band</w:t>
            </w:r>
          </w:p>
        </w:tc>
        <w:tc>
          <w:tcPr>
            <w:tcW w:w="993" w:type="dxa"/>
          </w:tcPr>
          <w:p w14:paraId="2D7CEA56" w14:textId="4ECB586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7F426E1A" w:rsidR="00FF3F0C" w:rsidRPr="006C2E80" w:rsidRDefault="00FF3F0C" w:rsidP="006C2E80">
            <w:pPr>
              <w:pStyle w:val="Guidance"/>
              <w:spacing w:after="0"/>
            </w:pPr>
            <w:r w:rsidRPr="006C2E80">
              <w:t>TSG#</w:t>
            </w:r>
            <w:r w:rsidR="006511BA">
              <w:t>102</w:t>
            </w:r>
          </w:p>
        </w:tc>
        <w:tc>
          <w:tcPr>
            <w:tcW w:w="2186" w:type="dxa"/>
          </w:tcPr>
          <w:p w14:paraId="0473D2B0" w14:textId="77777777" w:rsidR="008C5A2E" w:rsidRDefault="008C5A2E" w:rsidP="008C5A2E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C</w:t>
            </w:r>
            <w:r>
              <w:rPr>
                <w:i/>
                <w:lang w:eastAsia="zh-CN"/>
              </w:rPr>
              <w:t>ore part</w:t>
            </w:r>
          </w:p>
          <w:p w14:paraId="6A666341" w14:textId="77777777" w:rsidR="008C5A2E" w:rsidRPr="00576625" w:rsidRDefault="008C5A2E" w:rsidP="008C5A2E">
            <w:pPr>
              <w:spacing w:after="0"/>
              <w:rPr>
                <w:i/>
              </w:rPr>
            </w:pPr>
            <w:r w:rsidRPr="00576625">
              <w:rPr>
                <w:i/>
              </w:rPr>
              <w:t xml:space="preserve">Liu </w:t>
            </w:r>
            <w:proofErr w:type="spellStart"/>
            <w:r w:rsidRPr="00576625">
              <w:rPr>
                <w:i/>
              </w:rPr>
              <w:t>Liehai</w:t>
            </w:r>
            <w:proofErr w:type="spellEnd"/>
            <w:r w:rsidRPr="00576625">
              <w:rPr>
                <w:i/>
              </w:rPr>
              <w:t>,</w:t>
            </w:r>
          </w:p>
          <w:p w14:paraId="74FAB317" w14:textId="77777777" w:rsidR="008C5A2E" w:rsidRPr="00576625" w:rsidRDefault="008C5A2E" w:rsidP="008C5A2E">
            <w:pPr>
              <w:spacing w:after="0"/>
              <w:rPr>
                <w:i/>
              </w:rPr>
            </w:pPr>
            <w:r w:rsidRPr="00576625">
              <w:rPr>
                <w:i/>
              </w:rPr>
              <w:t xml:space="preserve">Huawei, </w:t>
            </w:r>
          </w:p>
          <w:p w14:paraId="3B160081" w14:textId="50B56A92" w:rsidR="00FF3F0C" w:rsidRPr="006C2E80" w:rsidRDefault="008C5A2E" w:rsidP="008C5A2E">
            <w:pPr>
              <w:pStyle w:val="Guidance"/>
              <w:spacing w:after="0"/>
            </w:pPr>
            <w:r w:rsidRPr="00576625">
              <w:rPr>
                <w:i w:val="0"/>
              </w:rPr>
              <w:t>Liuliehai@huawei.com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8C5A2E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7F79C68" w:rsidR="008C5A2E" w:rsidRPr="006C2E80" w:rsidRDefault="008C5A2E" w:rsidP="008C5A2E">
            <w:pPr>
              <w:pStyle w:val="Guidance"/>
              <w:spacing w:after="0"/>
            </w:pPr>
            <w:r w:rsidRPr="00576625">
              <w:rPr>
                <w:i w:val="0"/>
              </w:rPr>
              <w:t>TS 3</w:t>
            </w:r>
            <w:r w:rsidRPr="00576625">
              <w:rPr>
                <w:rFonts w:hint="eastAsia"/>
                <w:i w:val="0"/>
              </w:rPr>
              <w:t>8</w:t>
            </w:r>
            <w:r w:rsidRPr="00576625">
              <w:rPr>
                <w:i w:val="0"/>
              </w:rPr>
              <w:t>.101</w:t>
            </w:r>
            <w:r w:rsidRPr="00576625">
              <w:rPr>
                <w:rFonts w:hint="eastAsia"/>
                <w:i w:val="0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3BC4" w14:textId="77777777" w:rsidR="008C5A2E" w:rsidRPr="003B0699" w:rsidRDefault="008C5A2E" w:rsidP="008C5A2E">
            <w:pPr>
              <w:pStyle w:val="TAC"/>
              <w:rPr>
                <w:i/>
              </w:rPr>
            </w:pPr>
            <w:r w:rsidRPr="003B0699">
              <w:rPr>
                <w:i/>
              </w:rPr>
              <w:t>User Equipment (UE) radio transmission and reception;</w:t>
            </w:r>
          </w:p>
          <w:p w14:paraId="49D3DA90" w14:textId="05599CF5" w:rsidR="008C5A2E" w:rsidRPr="006C2E80" w:rsidRDefault="008C5A2E" w:rsidP="008C5A2E">
            <w:pPr>
              <w:pStyle w:val="Guidance"/>
              <w:spacing w:after="0"/>
            </w:pPr>
            <w:r w:rsidRPr="003B0699">
              <w:rPr>
                <w:i w:val="0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84E6748" w:rsidR="008C5A2E" w:rsidRPr="001D364F" w:rsidRDefault="008C5A2E" w:rsidP="001D364F">
            <w:pPr>
              <w:pStyle w:val="TAL"/>
              <w:rPr>
                <w:i/>
                <w:lang w:eastAsia="zh-CN"/>
              </w:rPr>
            </w:pPr>
            <w:r w:rsidRPr="001D364F">
              <w:rPr>
                <w:rFonts w:hint="eastAsia"/>
                <w:i/>
                <w:lang w:eastAsia="zh-CN"/>
              </w:rPr>
              <w:t>RAN#</w:t>
            </w:r>
            <w:r w:rsidR="005E762B">
              <w:rPr>
                <w:i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0C964B2" w:rsidR="008C5A2E" w:rsidRPr="001D364F" w:rsidRDefault="008C5A2E" w:rsidP="001D364F">
            <w:pPr>
              <w:pStyle w:val="TAL"/>
              <w:rPr>
                <w:i/>
                <w:lang w:eastAsia="zh-CN"/>
              </w:rPr>
            </w:pPr>
            <w:r w:rsidRPr="001D364F">
              <w:rPr>
                <w:i/>
                <w:lang w:eastAsia="zh-CN"/>
              </w:rPr>
              <w:t>Core part</w:t>
            </w:r>
          </w:p>
        </w:tc>
      </w:tr>
    </w:tbl>
    <w:p w14:paraId="701E09C7" w14:textId="77777777" w:rsidR="00C4305E" w:rsidRDefault="00C4305E" w:rsidP="006C2E80">
      <w:bookmarkStart w:id="2" w:name="_GoBack"/>
      <w:bookmarkEnd w:id="2"/>
    </w:p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54E144" w14:textId="77777777" w:rsidR="008C5A2E" w:rsidRDefault="008C5A2E" w:rsidP="008C5A2E">
      <w:pPr>
        <w:ind w:right="-99"/>
        <w:rPr>
          <w:i/>
        </w:rPr>
      </w:pPr>
      <w:r>
        <w:rPr>
          <w:i/>
        </w:rPr>
        <w:t xml:space="preserve">Liu </w:t>
      </w:r>
      <w:proofErr w:type="spellStart"/>
      <w:r>
        <w:rPr>
          <w:i/>
        </w:rPr>
        <w:t>Liehai</w:t>
      </w:r>
      <w:proofErr w:type="spellEnd"/>
      <w:r>
        <w:rPr>
          <w:i/>
        </w:rPr>
        <w:t>, Huawei, Liuliehai@huawei.com</w:t>
      </w:r>
      <w:r w:rsidRPr="00251D80">
        <w:rPr>
          <w:i/>
        </w:rPr>
        <w:t xml:space="preserve"> </w:t>
      </w:r>
    </w:p>
    <w:p w14:paraId="651B77F9" w14:textId="77777777" w:rsidR="006C2E80" w:rsidRPr="008C5A2E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3F6923D9" w:rsidR="006E1FDA" w:rsidRPr="006C2E80" w:rsidRDefault="008C5A2E" w:rsidP="008C5A2E">
      <w:pPr>
        <w:pStyle w:val="Guidance"/>
      </w:pPr>
      <w:r>
        <w:t>R4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31B26BD" w:rsidR="00174617" w:rsidRPr="006C2E80" w:rsidRDefault="008C5A2E" w:rsidP="006C2E80">
      <w:pPr>
        <w:pStyle w:val="Guidance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8C5A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4992CF0" w:rsidR="008C5A2E" w:rsidRDefault="008C5A2E" w:rsidP="008C5A2E">
            <w:pPr>
              <w:pStyle w:val="TAL"/>
            </w:pPr>
            <w:r w:rsidRPr="00576625">
              <w:rPr>
                <w:rFonts w:hint="eastAsia"/>
                <w:lang w:eastAsia="zh-CN"/>
              </w:rPr>
              <w:t>H</w:t>
            </w:r>
            <w:r w:rsidRPr="00576625">
              <w:rPr>
                <w:lang w:eastAsia="zh-CN"/>
              </w:rPr>
              <w:t>uawei</w:t>
            </w:r>
          </w:p>
        </w:tc>
      </w:tr>
      <w:tr w:rsidR="008C5A2E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35DACA8" w:rsidR="008C5A2E" w:rsidRDefault="008C5A2E" w:rsidP="008C5A2E">
            <w:pPr>
              <w:pStyle w:val="TAL"/>
            </w:pPr>
            <w:proofErr w:type="spellStart"/>
            <w:r w:rsidRPr="00576625">
              <w:rPr>
                <w:lang w:eastAsia="zh-CN"/>
              </w:rPr>
              <w:t>HiSilicon</w:t>
            </w:r>
            <w:proofErr w:type="spellEnd"/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A360658" w:rsidR="0048267C" w:rsidRDefault="00CB1861" w:rsidP="001C5C86">
            <w:pPr>
              <w:pStyle w:val="TAL"/>
            </w:pPr>
            <w:r w:rsidRPr="00CB1861">
              <w:t>SK 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C764B2" w:rsidR="0048267C" w:rsidRDefault="00CB1861" w:rsidP="001C5C86">
            <w:pPr>
              <w:pStyle w:val="TAL"/>
            </w:pPr>
            <w:r w:rsidRPr="00CB1861">
              <w:t>Ericsson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8BA5770" w:rsidR="00025316" w:rsidRDefault="005B34BD" w:rsidP="001C5C86">
            <w:pPr>
              <w:pStyle w:val="TAL"/>
            </w:pPr>
            <w:r w:rsidRPr="005B34BD">
              <w:t>Telstra</w:t>
            </w:r>
          </w:p>
        </w:tc>
      </w:tr>
      <w:tr w:rsidR="00432960" w14:paraId="4FC1B66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68038" w14:textId="01D18E27" w:rsidR="00432960" w:rsidRPr="005B34BD" w:rsidRDefault="00432960" w:rsidP="001C5C86">
            <w:pPr>
              <w:pStyle w:val="TAL"/>
            </w:pPr>
            <w:r w:rsidRPr="00432960">
              <w:t>Rogers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CB2B06B" w:rsidR="00025316" w:rsidRDefault="00883D6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5975AE" w14:textId="77777777" w:rsidR="00E47BA7" w:rsidRDefault="00E47BA7">
      <w:r>
        <w:separator/>
      </w:r>
    </w:p>
  </w:endnote>
  <w:endnote w:type="continuationSeparator" w:id="0">
    <w:p w14:paraId="3CC20617" w14:textId="77777777" w:rsidR="00E47BA7" w:rsidRDefault="00E47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62757" w14:textId="77777777" w:rsidR="00E47BA7" w:rsidRDefault="00E47BA7">
      <w:r>
        <w:separator/>
      </w:r>
    </w:p>
  </w:footnote>
  <w:footnote w:type="continuationSeparator" w:id="0">
    <w:p w14:paraId="4EB05977" w14:textId="77777777" w:rsidR="00E47BA7" w:rsidRDefault="00E47B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黑体" w:hAnsi="黑体" w:cs="黑体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黑体" w:hAnsi="黑体" w:cs="黑体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黑体" w:hAnsi="黑体" w:cs="黑体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黑体" w:hAnsi="黑体" w:cs="黑体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黑体" w:hAnsi="黑体" w:cs="黑体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黑体" w:hAnsi="黑体" w:cs="黑体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248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76D78"/>
    <w:rsid w:val="00180997"/>
    <w:rsid w:val="001A4192"/>
    <w:rsid w:val="001A7910"/>
    <w:rsid w:val="001C5C86"/>
    <w:rsid w:val="001C718D"/>
    <w:rsid w:val="001D364F"/>
    <w:rsid w:val="001E14C4"/>
    <w:rsid w:val="001F7D5F"/>
    <w:rsid w:val="001F7EB4"/>
    <w:rsid w:val="002000C2"/>
    <w:rsid w:val="00205F25"/>
    <w:rsid w:val="002204CB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1779E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2960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34BD"/>
    <w:rsid w:val="005C29F7"/>
    <w:rsid w:val="005C4F58"/>
    <w:rsid w:val="005C5E8D"/>
    <w:rsid w:val="005C78F2"/>
    <w:rsid w:val="005D057C"/>
    <w:rsid w:val="005D3FEC"/>
    <w:rsid w:val="005D44BE"/>
    <w:rsid w:val="005E088B"/>
    <w:rsid w:val="005E762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9A2"/>
    <w:rsid w:val="006511BA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6216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1555F"/>
    <w:rsid w:val="00834A60"/>
    <w:rsid w:val="00837BCD"/>
    <w:rsid w:val="00850175"/>
    <w:rsid w:val="0085530D"/>
    <w:rsid w:val="00863E89"/>
    <w:rsid w:val="00872B3B"/>
    <w:rsid w:val="0088222A"/>
    <w:rsid w:val="008835FC"/>
    <w:rsid w:val="00883D66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C5A2E"/>
    <w:rsid w:val="008D658B"/>
    <w:rsid w:val="008E7D7C"/>
    <w:rsid w:val="00922FCB"/>
    <w:rsid w:val="00935CB0"/>
    <w:rsid w:val="00937C6F"/>
    <w:rsid w:val="009428A9"/>
    <w:rsid w:val="009437A2"/>
    <w:rsid w:val="00944B28"/>
    <w:rsid w:val="00965B85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557B"/>
    <w:rsid w:val="00A47445"/>
    <w:rsid w:val="00A6656B"/>
    <w:rsid w:val="00A70E1E"/>
    <w:rsid w:val="00A73257"/>
    <w:rsid w:val="00A9081F"/>
    <w:rsid w:val="00A914C7"/>
    <w:rsid w:val="00A9188C"/>
    <w:rsid w:val="00A97002"/>
    <w:rsid w:val="00A97A52"/>
    <w:rsid w:val="00AA0D6A"/>
    <w:rsid w:val="00AB58BF"/>
    <w:rsid w:val="00AC078B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328D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1861"/>
    <w:rsid w:val="00CB4236"/>
    <w:rsid w:val="00CC72A4"/>
    <w:rsid w:val="00CD3153"/>
    <w:rsid w:val="00CF606A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47BA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link w:val="TAHCar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link w:val="TACChar"/>
    <w:qFormat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customStyle="1" w:styleId="TAHCar">
    <w:name w:val="TAH Car"/>
    <w:link w:val="TAH"/>
    <w:locked/>
    <w:rsid w:val="006449A2"/>
    <w:rPr>
      <w:rFonts w:ascii="Arial" w:hAnsi="Arial"/>
      <w:b/>
      <w:color w:val="000000"/>
      <w:sz w:val="18"/>
      <w:lang w:eastAsia="ja-JP"/>
    </w:rPr>
  </w:style>
  <w:style w:type="character" w:customStyle="1" w:styleId="TACChar">
    <w:name w:val="TAC Char"/>
    <w:link w:val="TAC"/>
    <w:qFormat/>
    <w:locked/>
    <w:rsid w:val="008C5A2E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F180EE-B2CA-4263-A09E-A98C6C906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5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6203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Hudan (Danica)</cp:lastModifiedBy>
  <cp:revision>13</cp:revision>
  <cp:lastPrinted>2000-02-29T11:31:00Z</cp:lastPrinted>
  <dcterms:created xsi:type="dcterms:W3CDTF">2022-04-22T08:55:00Z</dcterms:created>
  <dcterms:modified xsi:type="dcterms:W3CDTF">2022-05-30T13:23:00Z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(3)RZGTtJ+pfNrsPpkmWpCZmkCeRPibqDs0ISSEjSiuHuSJ6CLRHKkiqRK8P7ESqbNBPMa812bH
oaEEYgzZZCVZs5K14L5O5E1Psln5Qd2Eey0802dkYdwXIoqR4UqhLKppPBwaSz2HHQQOEMr9
arzTlE0enCDtH6uf6t+KIwNgLYEda039ZdIbTubsrzqhJQhP5CDXOi9q+a3KIQtX4kD8M1bo
4d4l7O4iXKXTJUjxye</vt:lpwstr>
  </property>
  <property fmtid="{D5CDD505-2E9C-101B-9397-08002B2CF9AE}" pid="17" name="_2015_ms_pID_7253431">
    <vt:lpwstr>0hyK/6BLmttoW49f5vJdhx/4D35ezgO5AL6A/IJD5xOgphEcLcpnf+
7A4Eh9M738AN/CvbCzHu1pMQEcPzpfIQQIQT7qR9hJc2W0tLmzt10NsxXGEF2nDG61JXrvF5
r5yRPTnKETCtsfdjR9oD17J4Jh3L91BXV7jS5iwTqoCLCZM27mTPyou3bffHuqFl3VR8mBJp
wSqTdOsJ7nE6rCF0BS822xtBD+inJUDeHYE5</vt:lpwstr>
  </property>
  <property fmtid="{D5CDD505-2E9C-101B-9397-08002B2CF9AE}" pid="18" name="_2015_ms_pID_7253432">
    <vt:lpwstr>cr37RWc9sTAn4/uG6Blw2Ek=</vt:lpwstr>
  </property>
</Properties>
</file>